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19" w:rsidRPr="00AE52BC" w:rsidRDefault="00DB3C19" w:rsidP="00DB3C19">
      <w:pPr>
        <w:jc w:val="center"/>
      </w:pPr>
      <w:r w:rsidRPr="00AE52BC">
        <w:rPr>
          <w:noProof/>
        </w:rPr>
        <w:drawing>
          <wp:inline distT="0" distB="0" distL="0" distR="0" wp14:anchorId="6CC2475D" wp14:editId="7438B9C9">
            <wp:extent cx="873760" cy="839470"/>
            <wp:effectExtent l="0" t="0" r="2540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C19" w:rsidRPr="00AE52BC" w:rsidRDefault="00DB3C19" w:rsidP="00DB3C19">
      <w:pPr>
        <w:jc w:val="center"/>
      </w:pPr>
    </w:p>
    <w:p w:rsidR="00DB3C19" w:rsidRPr="00AE52BC" w:rsidRDefault="00DB3C19" w:rsidP="00DB3C19">
      <w:pPr>
        <w:jc w:val="center"/>
      </w:pPr>
    </w:p>
    <w:p w:rsidR="00DB3C19" w:rsidRPr="00AE52BC" w:rsidRDefault="00DB3C19" w:rsidP="00DB3C19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DB3C19" w:rsidRPr="00AE52BC" w:rsidRDefault="00DB3C19" w:rsidP="00DB3C19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DB3C19" w:rsidRPr="00AE52BC" w:rsidRDefault="00DB3C19" w:rsidP="00DB3C19">
      <w:pPr>
        <w:pBdr>
          <w:top w:val="double" w:sz="12" w:space="1" w:color="auto"/>
        </w:pBdr>
        <w:spacing w:before="120"/>
        <w:rPr>
          <w:sz w:val="16"/>
        </w:rPr>
      </w:pPr>
    </w:p>
    <w:p w:rsidR="00DB3C19" w:rsidRPr="00AE52BC" w:rsidRDefault="00DB3C19" w:rsidP="00DB3C19">
      <w:pPr>
        <w:pStyle w:val="a3"/>
        <w:rPr>
          <w:sz w:val="24"/>
          <w:szCs w:val="24"/>
        </w:rPr>
      </w:pPr>
    </w:p>
    <w:p w:rsidR="00DB3C19" w:rsidRPr="00AE52BC" w:rsidRDefault="00DB3C19" w:rsidP="00DB3C19">
      <w:pPr>
        <w:jc w:val="center"/>
        <w:rPr>
          <w:sz w:val="24"/>
          <w:szCs w:val="24"/>
        </w:rPr>
      </w:pPr>
      <w:r w:rsidRPr="00AE52BC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1</w:t>
      </w:r>
    </w:p>
    <w:p w:rsidR="00DB3C19" w:rsidRPr="00AE52BC" w:rsidRDefault="00DB3C19" w:rsidP="00DB3C19">
      <w:pPr>
        <w:rPr>
          <w:sz w:val="24"/>
          <w:szCs w:val="24"/>
        </w:rPr>
      </w:pPr>
      <w:r w:rsidRPr="00AE52BC">
        <w:rPr>
          <w:sz w:val="24"/>
          <w:szCs w:val="24"/>
        </w:rPr>
        <w:t>г. Томск</w:t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AE52B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AE52BC">
        <w:rPr>
          <w:sz w:val="24"/>
          <w:szCs w:val="24"/>
        </w:rPr>
        <w:t>2.201</w:t>
      </w:r>
      <w:r>
        <w:rPr>
          <w:sz w:val="24"/>
          <w:szCs w:val="24"/>
        </w:rPr>
        <w:t>5</w:t>
      </w:r>
    </w:p>
    <w:p w:rsidR="00DB3C19" w:rsidRPr="00AE52BC" w:rsidRDefault="00DB3C19" w:rsidP="00DB3C19">
      <w:pPr>
        <w:rPr>
          <w:sz w:val="24"/>
          <w:szCs w:val="24"/>
        </w:rPr>
      </w:pPr>
    </w:p>
    <w:p w:rsidR="00DB3C19" w:rsidRPr="00AE52BC" w:rsidRDefault="00DB3C19" w:rsidP="00DB3C19">
      <w:pPr>
        <w:jc w:val="both"/>
        <w:rPr>
          <w:sz w:val="24"/>
          <w:szCs w:val="24"/>
        </w:rPr>
      </w:pPr>
      <w:r w:rsidRPr="00AE52BC">
        <w:rPr>
          <w:sz w:val="24"/>
          <w:szCs w:val="24"/>
          <w:u w:val="single"/>
        </w:rPr>
        <w:t>Присутствующие члены Коллегии</w:t>
      </w:r>
      <w:r w:rsidRPr="00AE52BC">
        <w:rPr>
          <w:sz w:val="24"/>
          <w:szCs w:val="24"/>
        </w:rPr>
        <w:t>: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Василевская,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>Дайнеко Н.К. – аудитор Контрольно-счетной палаты,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>Зорина С.В. – аудитор Контрольно-счетной палаты,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>Буков А.В. - аудитор Контрольно-счетной палаты.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</w:p>
    <w:p w:rsidR="00DB3C19" w:rsidRPr="00AE52BC" w:rsidRDefault="00DB3C19" w:rsidP="00DB3C19">
      <w:pPr>
        <w:jc w:val="both"/>
        <w:rPr>
          <w:sz w:val="24"/>
          <w:szCs w:val="24"/>
        </w:rPr>
      </w:pPr>
      <w:r w:rsidRPr="00AE52BC">
        <w:rPr>
          <w:sz w:val="24"/>
          <w:szCs w:val="24"/>
        </w:rPr>
        <w:t>Присутствуют не менее двух третей членов Коллегии. Кворум имеется.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</w:p>
    <w:p w:rsidR="00DB3C19" w:rsidRPr="00AE52BC" w:rsidRDefault="00DB3C19" w:rsidP="00DB3C19">
      <w:pPr>
        <w:jc w:val="both"/>
        <w:rPr>
          <w:sz w:val="24"/>
          <w:szCs w:val="24"/>
          <w:u w:val="single"/>
        </w:rPr>
      </w:pPr>
      <w:r w:rsidRPr="00AE52BC">
        <w:rPr>
          <w:sz w:val="24"/>
          <w:szCs w:val="24"/>
          <w:u w:val="single"/>
        </w:rPr>
        <w:t>Приглашенные лица: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>начальник юридического отдела Контрольно-счетной палаты – С.О. Бояршинов,</w:t>
      </w:r>
    </w:p>
    <w:p w:rsidR="00DB3C19" w:rsidRDefault="00DB3C19" w:rsidP="00DB3C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инспекции Государственного технического надзора Томской области – А.В. </w:t>
      </w:r>
      <w:proofErr w:type="spellStart"/>
      <w:r>
        <w:rPr>
          <w:sz w:val="24"/>
          <w:szCs w:val="24"/>
        </w:rPr>
        <w:t>Лодяев</w:t>
      </w:r>
      <w:proofErr w:type="spellEnd"/>
      <w:r>
        <w:rPr>
          <w:sz w:val="24"/>
          <w:szCs w:val="24"/>
        </w:rPr>
        <w:t>,</w:t>
      </w:r>
    </w:p>
    <w:p w:rsidR="00DB3C19" w:rsidRPr="00EB1467" w:rsidRDefault="00DB3C19" w:rsidP="00DB3C19">
      <w:pPr>
        <w:ind w:firstLine="567"/>
        <w:jc w:val="both"/>
        <w:rPr>
          <w:rFonts w:ascii="Helvetica" w:hAnsi="Helvetica" w:cs="Helvetica"/>
          <w:color w:val="757575"/>
          <w:sz w:val="21"/>
          <w:szCs w:val="21"/>
        </w:rPr>
      </w:pPr>
      <w:r>
        <w:rPr>
          <w:sz w:val="24"/>
          <w:szCs w:val="24"/>
        </w:rPr>
        <w:t xml:space="preserve">заместитель начальника Государственного технического надзора Томской области – А.А. </w:t>
      </w:r>
      <w:proofErr w:type="spellStart"/>
      <w:r>
        <w:rPr>
          <w:sz w:val="24"/>
          <w:szCs w:val="24"/>
        </w:rPr>
        <w:t>Илёшин</w:t>
      </w:r>
      <w:proofErr w:type="spellEnd"/>
      <w:r>
        <w:rPr>
          <w:sz w:val="24"/>
          <w:szCs w:val="24"/>
        </w:rPr>
        <w:t>,</w:t>
      </w:r>
    </w:p>
    <w:p w:rsidR="00DB3C19" w:rsidRDefault="00DB3C19" w:rsidP="00DB3C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Pr="00477E30">
        <w:rPr>
          <w:sz w:val="24"/>
          <w:szCs w:val="24"/>
        </w:rPr>
        <w:t xml:space="preserve"> </w:t>
      </w:r>
      <w:r>
        <w:rPr>
          <w:sz w:val="24"/>
          <w:szCs w:val="24"/>
        </w:rPr>
        <w:t>инспекции Государственного технического надзора Томской области – И.А. Маркова,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 инспекции Государственного технического надзора Томской области – контрактный управляющий – Е.Ю. </w:t>
      </w:r>
      <w:proofErr w:type="spellStart"/>
      <w:r>
        <w:rPr>
          <w:sz w:val="24"/>
          <w:szCs w:val="24"/>
        </w:rPr>
        <w:t>Мисько</w:t>
      </w:r>
      <w:proofErr w:type="spellEnd"/>
      <w:r>
        <w:rPr>
          <w:sz w:val="24"/>
          <w:szCs w:val="24"/>
        </w:rPr>
        <w:t xml:space="preserve">, </w:t>
      </w:r>
    </w:p>
    <w:p w:rsidR="00DB3C19" w:rsidRDefault="00DB3C19" w:rsidP="00DB3C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 Департамента государственного заказа Томской области – М.В. Пономаренко.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</w:p>
    <w:p w:rsidR="00DB3C19" w:rsidRPr="00AE52BC" w:rsidRDefault="00DB3C19" w:rsidP="00DB3C19">
      <w:pPr>
        <w:jc w:val="both"/>
        <w:rPr>
          <w:sz w:val="24"/>
          <w:szCs w:val="24"/>
          <w:u w:val="single"/>
        </w:rPr>
      </w:pPr>
      <w:r w:rsidRPr="00AE52BC">
        <w:rPr>
          <w:sz w:val="24"/>
          <w:szCs w:val="24"/>
          <w:u w:val="single"/>
        </w:rPr>
        <w:t>Повестка заседания:</w:t>
      </w:r>
    </w:p>
    <w:p w:rsidR="00DB3C19" w:rsidRPr="00477E30" w:rsidRDefault="00DB3C19" w:rsidP="00DB3C19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77E30">
        <w:rPr>
          <w:sz w:val="24"/>
          <w:szCs w:val="24"/>
        </w:rPr>
        <w:t>Рассмотрение отчета по результатам экспертно-аналитического мероприятия «</w:t>
      </w:r>
      <w:r w:rsidRPr="00477E30">
        <w:rPr>
          <w:iCs/>
          <w:sz w:val="24"/>
          <w:szCs w:val="24"/>
          <w:lang w:eastAsia="ar-SA"/>
        </w:rPr>
        <w:t>Аудит в сфере закупок товаров, работ и услуг для обеспечения государственных нужд Томской области в отношении одного государственного заказчика (выборочно)</w:t>
      </w:r>
      <w:r w:rsidRPr="00477E3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B3C19" w:rsidRPr="00AE52BC" w:rsidRDefault="00DB3C19" w:rsidP="00DB3C19">
      <w:pPr>
        <w:jc w:val="both"/>
        <w:rPr>
          <w:sz w:val="24"/>
          <w:szCs w:val="24"/>
        </w:rPr>
      </w:pPr>
      <w:r w:rsidRPr="00AE52BC">
        <w:rPr>
          <w:sz w:val="24"/>
          <w:szCs w:val="24"/>
        </w:rPr>
        <w:t>Голосование: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E52BC">
        <w:rPr>
          <w:sz w:val="24"/>
          <w:szCs w:val="24"/>
        </w:rPr>
        <w:t xml:space="preserve">За утверждение повестки  - </w:t>
      </w:r>
      <w:r>
        <w:rPr>
          <w:sz w:val="24"/>
          <w:szCs w:val="24"/>
        </w:rPr>
        <w:t>4</w:t>
      </w:r>
      <w:r w:rsidRPr="00AE52BC">
        <w:rPr>
          <w:sz w:val="24"/>
          <w:szCs w:val="24"/>
        </w:rPr>
        <w:t xml:space="preserve"> (единогласно).</w:t>
      </w:r>
    </w:p>
    <w:p w:rsidR="00867E34" w:rsidRDefault="00867E34"/>
    <w:p w:rsidR="00DB3C19" w:rsidRDefault="00DB3C19"/>
    <w:p w:rsidR="00DB3C19" w:rsidRDefault="00DB3C19"/>
    <w:p w:rsidR="00DB3C19" w:rsidRDefault="00DB3C19"/>
    <w:p w:rsidR="00DB3C19" w:rsidRDefault="00DB3C19"/>
    <w:p w:rsidR="00DB3C19" w:rsidRDefault="00DB3C19">
      <w:bookmarkStart w:id="0" w:name="_GoBack"/>
      <w:bookmarkEnd w:id="0"/>
    </w:p>
    <w:p w:rsidR="00DB3C19" w:rsidRPr="00AE52BC" w:rsidRDefault="00DB3C19" w:rsidP="00DB3C19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AE52BC">
        <w:rPr>
          <w:color w:val="000000"/>
          <w:sz w:val="24"/>
          <w:szCs w:val="24"/>
          <w:u w:val="single"/>
          <w:shd w:val="clear" w:color="auto" w:fill="FFFFFF"/>
        </w:rPr>
        <w:t>Решение по 1 вопросу</w:t>
      </w:r>
      <w:r w:rsidRPr="00AE52BC">
        <w:rPr>
          <w:color w:val="000000"/>
          <w:sz w:val="24"/>
          <w:szCs w:val="24"/>
          <w:shd w:val="clear" w:color="auto" w:fill="FFFFFF"/>
        </w:rPr>
        <w:t>:</w:t>
      </w:r>
    </w:p>
    <w:p w:rsidR="00DB3C19" w:rsidRDefault="00DB3C19" w:rsidP="00DB3C1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Р</w:t>
      </w:r>
      <w:r w:rsidRPr="0069338D">
        <w:rPr>
          <w:sz w:val="24"/>
          <w:szCs w:val="24"/>
        </w:rPr>
        <w:t>екомендовать председателю Контрольно-счетной палаты утвердить отчет</w:t>
      </w:r>
      <w:r>
        <w:rPr>
          <w:sz w:val="24"/>
          <w:szCs w:val="24"/>
        </w:rPr>
        <w:t xml:space="preserve"> </w:t>
      </w:r>
      <w:r w:rsidRPr="0069338D">
        <w:rPr>
          <w:sz w:val="24"/>
          <w:szCs w:val="24"/>
        </w:rPr>
        <w:t>по результатам экспертно-аналитического мероприятия «</w:t>
      </w:r>
      <w:r w:rsidRPr="0069338D">
        <w:rPr>
          <w:iCs/>
          <w:sz w:val="24"/>
          <w:szCs w:val="24"/>
          <w:lang w:eastAsia="ar-SA"/>
        </w:rPr>
        <w:t>Аудит в сфере закупок товаров, работ и услуг для обеспечения государственных нужд Томской области в отношении одного государственного заказчика (выборочно)</w:t>
      </w:r>
      <w:r w:rsidRPr="0069338D">
        <w:rPr>
          <w:sz w:val="24"/>
          <w:szCs w:val="24"/>
        </w:rPr>
        <w:t>»</w:t>
      </w:r>
      <w:r w:rsidRPr="0069338D">
        <w:rPr>
          <w:color w:val="000000"/>
          <w:sz w:val="24"/>
          <w:szCs w:val="24"/>
          <w:shd w:val="clear" w:color="auto" w:fill="FFFFFF"/>
        </w:rPr>
        <w:t>.</w:t>
      </w:r>
    </w:p>
    <w:p w:rsidR="00DB3C19" w:rsidRPr="005B0847" w:rsidRDefault="00DB3C19" w:rsidP="00DB3C1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Разместить отчет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на сайте Контрольно-счетной палаты.</w:t>
      </w:r>
    </w:p>
    <w:p w:rsidR="00DB3C19" w:rsidRPr="005B0847" w:rsidRDefault="00DB3C19" w:rsidP="00DB3C1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5B0847">
        <w:rPr>
          <w:sz w:val="24"/>
          <w:szCs w:val="24"/>
        </w:rPr>
        <w:lastRenderedPageBreak/>
        <w:t xml:space="preserve">Направить отчет Губернатору Томской области, Председателю Законодательной Думы Томской области и </w:t>
      </w:r>
      <w:r>
        <w:rPr>
          <w:sz w:val="24"/>
          <w:szCs w:val="24"/>
        </w:rPr>
        <w:t xml:space="preserve">копию </w:t>
      </w:r>
      <w:r w:rsidRPr="005B0847">
        <w:rPr>
          <w:sz w:val="24"/>
          <w:szCs w:val="24"/>
        </w:rPr>
        <w:t>в Департамент государственного заказа Томской области.</w:t>
      </w:r>
    </w:p>
    <w:p w:rsidR="00DB3C19" w:rsidRPr="00AE52BC" w:rsidRDefault="00DB3C19" w:rsidP="00DB3C19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>Заместитель председателя Коллегии –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 xml:space="preserve">заместитель председателя 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 xml:space="preserve">Контрольно-счетной палаты </w:t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  <w:t xml:space="preserve"> ____________</w:t>
      </w:r>
      <w:r>
        <w:rPr>
          <w:sz w:val="24"/>
          <w:szCs w:val="24"/>
        </w:rPr>
        <w:t xml:space="preserve"> </w:t>
      </w:r>
      <w:r w:rsidRPr="00AE52BC">
        <w:rPr>
          <w:sz w:val="24"/>
          <w:szCs w:val="24"/>
        </w:rPr>
        <w:t xml:space="preserve"> </w:t>
      </w:r>
      <w:proofErr w:type="spellStart"/>
      <w:r w:rsidRPr="00AE52BC">
        <w:rPr>
          <w:sz w:val="24"/>
          <w:szCs w:val="24"/>
        </w:rPr>
        <w:t>Е.Д.Василевская</w:t>
      </w:r>
      <w:proofErr w:type="spellEnd"/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</w:p>
    <w:p w:rsidR="00DB3C19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>Члены Коллегии: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>аудитор Контрольно-счетной палаты</w:t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  <w:t xml:space="preserve"> _____________ </w:t>
      </w:r>
      <w:proofErr w:type="spellStart"/>
      <w:r w:rsidRPr="00AE52BC">
        <w:rPr>
          <w:sz w:val="24"/>
          <w:szCs w:val="24"/>
        </w:rPr>
        <w:t>Н.К.Дайнеко</w:t>
      </w:r>
      <w:proofErr w:type="spellEnd"/>
      <w:r w:rsidRPr="00AE52BC">
        <w:rPr>
          <w:sz w:val="24"/>
          <w:szCs w:val="24"/>
        </w:rPr>
        <w:t xml:space="preserve"> 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>аудитор Контрольно-счетной палаты</w:t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  <w:t xml:space="preserve"> _____________ </w:t>
      </w:r>
      <w:proofErr w:type="spellStart"/>
      <w:r w:rsidRPr="00AE52BC">
        <w:rPr>
          <w:sz w:val="24"/>
          <w:szCs w:val="24"/>
        </w:rPr>
        <w:t>С.В.Зорина</w:t>
      </w:r>
      <w:proofErr w:type="spellEnd"/>
      <w:r w:rsidRPr="00AE52BC">
        <w:rPr>
          <w:sz w:val="24"/>
          <w:szCs w:val="24"/>
        </w:rPr>
        <w:t xml:space="preserve"> </w:t>
      </w: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</w:p>
    <w:p w:rsidR="00DB3C19" w:rsidRPr="00AE52BC" w:rsidRDefault="00DB3C19" w:rsidP="00DB3C19">
      <w:pPr>
        <w:ind w:firstLine="567"/>
        <w:jc w:val="both"/>
        <w:rPr>
          <w:sz w:val="24"/>
          <w:szCs w:val="24"/>
        </w:rPr>
      </w:pPr>
      <w:r w:rsidRPr="00AE52BC">
        <w:rPr>
          <w:sz w:val="24"/>
          <w:szCs w:val="24"/>
        </w:rPr>
        <w:t xml:space="preserve">аудитор Контрольно-счетной палаты </w:t>
      </w:r>
      <w:r w:rsidRPr="00AE52BC">
        <w:rPr>
          <w:sz w:val="24"/>
          <w:szCs w:val="24"/>
        </w:rPr>
        <w:tab/>
      </w:r>
      <w:r w:rsidRPr="00AE52BC">
        <w:rPr>
          <w:sz w:val="24"/>
          <w:szCs w:val="24"/>
        </w:rPr>
        <w:tab/>
        <w:t>_____________ А.В. Буков</w:t>
      </w:r>
    </w:p>
    <w:p w:rsidR="00DB3C19" w:rsidRDefault="00DB3C19"/>
    <w:sectPr w:rsidR="00DB3C19" w:rsidSect="00DB3C19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1BA"/>
    <w:multiLevelType w:val="hybridMultilevel"/>
    <w:tmpl w:val="6B38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8594A"/>
    <w:multiLevelType w:val="hybridMultilevel"/>
    <w:tmpl w:val="87961114"/>
    <w:lvl w:ilvl="0" w:tplc="F894F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19"/>
    <w:rsid w:val="00867E34"/>
    <w:rsid w:val="00D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B3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3C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B3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3C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</cp:revision>
  <dcterms:created xsi:type="dcterms:W3CDTF">2015-06-10T08:22:00Z</dcterms:created>
  <dcterms:modified xsi:type="dcterms:W3CDTF">2015-06-10T08:23:00Z</dcterms:modified>
</cp:coreProperties>
</file>